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2F" w:rsidRDefault="0017072F" w:rsidP="0017072F">
      <w:pPr>
        <w:autoSpaceDE w:val="0"/>
        <w:autoSpaceDN w:val="0"/>
        <w:adjustRightInd w:val="0"/>
        <w:spacing w:after="0" w:line="240" w:lineRule="auto"/>
        <w:rPr>
          <w:lang w:val="en-US"/>
        </w:rPr>
      </w:pPr>
    </w:p>
    <w:p w:rsidR="0017072F" w:rsidRDefault="0017072F" w:rsidP="0017072F">
      <w:pPr>
        <w:autoSpaceDE w:val="0"/>
        <w:autoSpaceDN w:val="0"/>
        <w:adjustRightInd w:val="0"/>
        <w:spacing w:after="0" w:line="240" w:lineRule="auto"/>
        <w:rPr>
          <w:lang w:val="en-US"/>
        </w:rPr>
      </w:pPr>
    </w:p>
    <w:p w:rsidR="00BA1A1B" w:rsidRPr="008577B6" w:rsidRDefault="008577B6" w:rsidP="008577B6">
      <w:pPr>
        <w:autoSpaceDE w:val="0"/>
        <w:autoSpaceDN w:val="0"/>
        <w:adjustRightInd w:val="0"/>
        <w:spacing w:after="0" w:line="240" w:lineRule="auto"/>
        <w:jc w:val="both"/>
        <w:rPr>
          <w:rFonts w:cs="Arial"/>
          <w:b/>
          <w:lang w:val="en-US"/>
        </w:rPr>
      </w:pPr>
      <w:r w:rsidRPr="008577B6">
        <w:rPr>
          <w:rFonts w:cs="Arial"/>
          <w:b/>
          <w:lang w:val="en-US"/>
        </w:rPr>
        <w:t xml:space="preserve">Title: </w:t>
      </w:r>
      <w:r w:rsidR="00BA1A1B" w:rsidRPr="00741683">
        <w:rPr>
          <w:rFonts w:cs="Arial"/>
          <w:lang w:val="en-US"/>
        </w:rPr>
        <w:t>Hippocampal sparing whole brain radiotherapy with volumetric modulated arc therapy</w:t>
      </w:r>
    </w:p>
    <w:p w:rsidR="00BA1A1B" w:rsidRPr="008577B6" w:rsidRDefault="00BA1A1B" w:rsidP="008577B6">
      <w:pPr>
        <w:autoSpaceDE w:val="0"/>
        <w:autoSpaceDN w:val="0"/>
        <w:adjustRightInd w:val="0"/>
        <w:spacing w:after="0" w:line="240" w:lineRule="auto"/>
        <w:jc w:val="both"/>
        <w:rPr>
          <w:rFonts w:cs="Arial"/>
          <w:b/>
          <w:lang w:val="en-US"/>
        </w:rPr>
      </w:pPr>
    </w:p>
    <w:p w:rsidR="00360274" w:rsidRPr="0087723B" w:rsidRDefault="00360274" w:rsidP="008577B6">
      <w:pPr>
        <w:autoSpaceDE w:val="0"/>
        <w:autoSpaceDN w:val="0"/>
        <w:adjustRightInd w:val="0"/>
        <w:spacing w:after="0" w:line="240" w:lineRule="auto"/>
        <w:jc w:val="both"/>
        <w:rPr>
          <w:rFonts w:cs="Arial"/>
          <w:b/>
        </w:rPr>
      </w:pPr>
      <w:proofErr w:type="spellStart"/>
      <w:r w:rsidRPr="0087723B">
        <w:rPr>
          <w:rFonts w:cs="Arial"/>
          <w:b/>
        </w:rPr>
        <w:t>Authors</w:t>
      </w:r>
      <w:proofErr w:type="spellEnd"/>
      <w:r w:rsidRPr="0087723B">
        <w:rPr>
          <w:rFonts w:cs="Arial"/>
          <w:b/>
        </w:rPr>
        <w:t>:</w:t>
      </w:r>
    </w:p>
    <w:p w:rsidR="00360274" w:rsidRPr="00936E9D" w:rsidRDefault="00201743" w:rsidP="008577B6">
      <w:pPr>
        <w:autoSpaceDE w:val="0"/>
        <w:autoSpaceDN w:val="0"/>
        <w:adjustRightInd w:val="0"/>
        <w:spacing w:after="0" w:line="240" w:lineRule="auto"/>
        <w:jc w:val="both"/>
        <w:rPr>
          <w:rFonts w:cs="Arial"/>
        </w:rPr>
      </w:pPr>
      <w:r>
        <w:rPr>
          <w:rFonts w:cs="Arial"/>
        </w:rPr>
        <w:t xml:space="preserve">C. </w:t>
      </w:r>
      <w:proofErr w:type="spellStart"/>
      <w:r>
        <w:rPr>
          <w:rFonts w:cs="Arial"/>
        </w:rPr>
        <w:t>Lanaspèze</w:t>
      </w:r>
      <w:proofErr w:type="spellEnd"/>
      <w:r>
        <w:rPr>
          <w:rFonts w:cs="Arial"/>
        </w:rPr>
        <w:t xml:space="preserve"> (1), L. Varela </w:t>
      </w:r>
      <w:bookmarkStart w:id="0" w:name="_GoBack"/>
      <w:bookmarkEnd w:id="0"/>
      <w:r w:rsidR="00360274" w:rsidRPr="00936E9D">
        <w:rPr>
          <w:rFonts w:cs="Arial"/>
        </w:rPr>
        <w:t>Cagetti (2)</w:t>
      </w:r>
      <w:r w:rsidR="001F4166" w:rsidRPr="00936E9D">
        <w:rPr>
          <w:rFonts w:cs="Arial"/>
        </w:rPr>
        <w:t>,</w:t>
      </w:r>
      <w:r w:rsidR="00360274" w:rsidRPr="00936E9D">
        <w:rPr>
          <w:rFonts w:cs="Arial"/>
        </w:rPr>
        <w:t xml:space="preserve"> L. Vieillevigne (1)</w:t>
      </w:r>
    </w:p>
    <w:p w:rsidR="00360274" w:rsidRPr="007C60C5" w:rsidRDefault="00360274" w:rsidP="008577B6">
      <w:pPr>
        <w:autoSpaceDE w:val="0"/>
        <w:autoSpaceDN w:val="0"/>
        <w:adjustRightInd w:val="0"/>
        <w:spacing w:after="0" w:line="240" w:lineRule="auto"/>
        <w:jc w:val="both"/>
        <w:rPr>
          <w:rFonts w:ascii="Lucida Sans Unicode" w:hAnsi="Lucida Sans Unicode" w:cs="Lucida Sans Unicode"/>
          <w:sz w:val="18"/>
        </w:rPr>
      </w:pPr>
      <w:r w:rsidRPr="007C60C5">
        <w:rPr>
          <w:rFonts w:ascii="Lucida Sans Unicode" w:hAnsi="Lucida Sans Unicode" w:cs="Lucida Sans Unicode"/>
          <w:sz w:val="18"/>
        </w:rPr>
        <w:t xml:space="preserve">1 Institut Claudius </w:t>
      </w:r>
      <w:proofErr w:type="spellStart"/>
      <w:r w:rsidRPr="007C60C5">
        <w:rPr>
          <w:rFonts w:ascii="Lucida Sans Unicode" w:hAnsi="Lucida Sans Unicode" w:cs="Lucida Sans Unicode"/>
          <w:sz w:val="18"/>
        </w:rPr>
        <w:t>Regaud</w:t>
      </w:r>
      <w:proofErr w:type="spellEnd"/>
      <w:r w:rsidRPr="007C60C5">
        <w:rPr>
          <w:rFonts w:ascii="Lucida Sans Unicode" w:hAnsi="Lucida Sans Unicode" w:cs="Lucida Sans Unicode"/>
          <w:sz w:val="18"/>
        </w:rPr>
        <w:t xml:space="preserve">, Institut Universitaire du Cancer de Toulouse – </w:t>
      </w:r>
      <w:proofErr w:type="spellStart"/>
      <w:r w:rsidRPr="007C60C5">
        <w:rPr>
          <w:rFonts w:ascii="Lucida Sans Unicode" w:hAnsi="Lucida Sans Unicode" w:cs="Lucida Sans Unicode"/>
          <w:sz w:val="18"/>
        </w:rPr>
        <w:t>Oncopole</w:t>
      </w:r>
      <w:proofErr w:type="spellEnd"/>
      <w:r w:rsidRPr="007C60C5">
        <w:rPr>
          <w:rFonts w:ascii="Lucida Sans Unicode" w:hAnsi="Lucida Sans Unicode" w:cs="Lucida Sans Unicode"/>
          <w:sz w:val="18"/>
        </w:rPr>
        <w:t>, Toulouse, France</w:t>
      </w:r>
    </w:p>
    <w:p w:rsidR="00360274" w:rsidRPr="007C60C5" w:rsidRDefault="00360274" w:rsidP="008577B6">
      <w:pPr>
        <w:autoSpaceDE w:val="0"/>
        <w:autoSpaceDN w:val="0"/>
        <w:adjustRightInd w:val="0"/>
        <w:spacing w:after="0" w:line="240" w:lineRule="auto"/>
        <w:jc w:val="both"/>
        <w:rPr>
          <w:rFonts w:ascii="Lucida Sans Unicode" w:hAnsi="Lucida Sans Unicode" w:cs="Lucida Sans Unicode"/>
          <w:sz w:val="18"/>
          <w:lang w:val="en-US"/>
        </w:rPr>
      </w:pPr>
      <w:r w:rsidRPr="007C60C5">
        <w:rPr>
          <w:rFonts w:ascii="Lucida Sans Unicode" w:hAnsi="Lucida Sans Unicode" w:cs="Lucida Sans Unicode"/>
          <w:sz w:val="18"/>
          <w:lang w:val="en-US"/>
        </w:rPr>
        <w:t xml:space="preserve">2 </w:t>
      </w:r>
      <w:proofErr w:type="spellStart"/>
      <w:r w:rsidRPr="007C60C5">
        <w:rPr>
          <w:rFonts w:ascii="Lucida Sans Unicode" w:hAnsi="Lucida Sans Unicode" w:cs="Lucida Sans Unicode"/>
          <w:sz w:val="18"/>
          <w:lang w:val="en-US"/>
        </w:rPr>
        <w:t>Institut</w:t>
      </w:r>
      <w:proofErr w:type="spellEnd"/>
      <w:r w:rsidRPr="007C60C5">
        <w:rPr>
          <w:rFonts w:ascii="Lucida Sans Unicode" w:hAnsi="Lucida Sans Unicode" w:cs="Lucida Sans Unicode"/>
          <w:sz w:val="18"/>
          <w:lang w:val="en-US"/>
        </w:rPr>
        <w:t xml:space="preserve"> Paol</w:t>
      </w:r>
      <w:r w:rsidR="00DD2B1A" w:rsidRPr="007C60C5">
        <w:rPr>
          <w:rFonts w:ascii="Lucida Sans Unicode" w:hAnsi="Lucida Sans Unicode" w:cs="Lucida Sans Unicode"/>
          <w:sz w:val="18"/>
          <w:lang w:val="en-US"/>
        </w:rPr>
        <w:t>i</w:t>
      </w:r>
      <w:r w:rsidR="00437869" w:rsidRPr="007C60C5">
        <w:rPr>
          <w:rFonts w:ascii="Lucida Sans Unicode" w:hAnsi="Lucida Sans Unicode" w:cs="Lucida Sans Unicode"/>
          <w:sz w:val="18"/>
          <w:lang w:val="en-US"/>
        </w:rPr>
        <w:t xml:space="preserve"> </w:t>
      </w:r>
      <w:proofErr w:type="spellStart"/>
      <w:r w:rsidRPr="007C60C5">
        <w:rPr>
          <w:rFonts w:ascii="Lucida Sans Unicode" w:hAnsi="Lucida Sans Unicode" w:cs="Lucida Sans Unicode"/>
          <w:sz w:val="18"/>
          <w:lang w:val="en-US"/>
        </w:rPr>
        <w:t>Calmette</w:t>
      </w:r>
      <w:proofErr w:type="spellEnd"/>
      <w:r w:rsidRPr="007C60C5">
        <w:rPr>
          <w:rFonts w:ascii="Lucida Sans Unicode" w:hAnsi="Lucida Sans Unicode" w:cs="Lucida Sans Unicode"/>
          <w:sz w:val="18"/>
          <w:lang w:val="en-US"/>
        </w:rPr>
        <w:t>, Marseille, France</w:t>
      </w:r>
    </w:p>
    <w:p w:rsidR="00BA1A1B" w:rsidRPr="008577B6" w:rsidRDefault="00BA1A1B" w:rsidP="008577B6">
      <w:pPr>
        <w:autoSpaceDE w:val="0"/>
        <w:autoSpaceDN w:val="0"/>
        <w:adjustRightInd w:val="0"/>
        <w:spacing w:after="0" w:line="240" w:lineRule="auto"/>
        <w:jc w:val="both"/>
        <w:rPr>
          <w:rFonts w:cs="Arial"/>
          <w:b/>
          <w:lang w:val="en-US"/>
        </w:rPr>
      </w:pPr>
    </w:p>
    <w:p w:rsidR="00BA1A1B" w:rsidRPr="008577B6" w:rsidRDefault="00BA1A1B" w:rsidP="008577B6">
      <w:pPr>
        <w:autoSpaceDE w:val="0"/>
        <w:autoSpaceDN w:val="0"/>
        <w:adjustRightInd w:val="0"/>
        <w:spacing w:after="0" w:line="240" w:lineRule="auto"/>
        <w:jc w:val="both"/>
        <w:rPr>
          <w:rFonts w:cs="Arial"/>
          <w:b/>
          <w:lang w:val="en-US"/>
        </w:rPr>
      </w:pPr>
    </w:p>
    <w:p w:rsidR="00A05D67" w:rsidRDefault="00E81585" w:rsidP="008577B6">
      <w:pPr>
        <w:autoSpaceDE w:val="0"/>
        <w:autoSpaceDN w:val="0"/>
        <w:adjustRightInd w:val="0"/>
        <w:spacing w:after="0" w:line="240" w:lineRule="auto"/>
        <w:jc w:val="both"/>
        <w:rPr>
          <w:rFonts w:cs="Arial"/>
          <w:lang w:val="en-US"/>
        </w:rPr>
      </w:pPr>
      <w:r w:rsidRPr="008577B6">
        <w:rPr>
          <w:rFonts w:cs="Arial"/>
          <w:b/>
          <w:lang w:val="en-US"/>
        </w:rPr>
        <w:t>Introduction:</w:t>
      </w:r>
      <w:r w:rsidR="006D7C4C">
        <w:rPr>
          <w:rFonts w:cs="Arial"/>
          <w:b/>
          <w:lang w:val="en-US"/>
        </w:rPr>
        <w:t xml:space="preserve"> </w:t>
      </w:r>
      <w:r w:rsidRPr="008577B6">
        <w:rPr>
          <w:rFonts w:cs="Arial"/>
          <w:lang w:val="en-US"/>
        </w:rPr>
        <w:t xml:space="preserve">Hippocampal Avoidance whole brain radiotherapy (HA-WBRT) is a strategy that aims to mitigate the </w:t>
      </w:r>
      <w:proofErr w:type="spellStart"/>
      <w:r w:rsidRPr="008577B6">
        <w:rPr>
          <w:rFonts w:cs="Arial"/>
          <w:lang w:val="en-US"/>
        </w:rPr>
        <w:t>neuro</w:t>
      </w:r>
      <w:proofErr w:type="spellEnd"/>
      <w:r w:rsidRPr="008577B6">
        <w:rPr>
          <w:rFonts w:cs="Arial"/>
          <w:lang w:val="en-US"/>
        </w:rPr>
        <w:t>-cognitive side effects of whole brain radiotherapy treatment. The purpose of this study was to investigate the feasibility and efficiency of using volumetric modulated arc therapy (VMAT) to spare the hippocampi while delivering the prescribed dose to the rest of the brain.</w:t>
      </w:r>
    </w:p>
    <w:p w:rsidR="008577B6" w:rsidRPr="008577B6" w:rsidRDefault="008577B6" w:rsidP="008577B6">
      <w:pPr>
        <w:autoSpaceDE w:val="0"/>
        <w:autoSpaceDN w:val="0"/>
        <w:adjustRightInd w:val="0"/>
        <w:spacing w:after="0" w:line="240" w:lineRule="auto"/>
        <w:jc w:val="both"/>
        <w:rPr>
          <w:rFonts w:cs="Arial"/>
          <w:lang w:val="en-US"/>
        </w:rPr>
      </w:pPr>
    </w:p>
    <w:p w:rsidR="00B01980" w:rsidRDefault="00E81585" w:rsidP="008577B6">
      <w:pPr>
        <w:autoSpaceDE w:val="0"/>
        <w:autoSpaceDN w:val="0"/>
        <w:adjustRightInd w:val="0"/>
        <w:spacing w:after="0" w:line="240" w:lineRule="auto"/>
        <w:jc w:val="both"/>
        <w:rPr>
          <w:rFonts w:cs="Arial"/>
          <w:lang w:val="en-US"/>
        </w:rPr>
      </w:pPr>
      <w:r w:rsidRPr="008577B6">
        <w:rPr>
          <w:rFonts w:cs="Arial"/>
          <w:b/>
          <w:lang w:val="en-US"/>
        </w:rPr>
        <w:t>M</w:t>
      </w:r>
      <w:r w:rsidR="00887E5E" w:rsidRPr="008577B6">
        <w:rPr>
          <w:rFonts w:cs="Arial"/>
          <w:b/>
          <w:lang w:val="en-US"/>
        </w:rPr>
        <w:t>ethods</w:t>
      </w:r>
      <w:r w:rsidR="00320B57" w:rsidRPr="008577B6">
        <w:rPr>
          <w:rFonts w:cs="Arial"/>
          <w:b/>
          <w:lang w:val="en-US"/>
        </w:rPr>
        <w:t>:</w:t>
      </w:r>
      <w:r w:rsidR="00806963">
        <w:rPr>
          <w:rFonts w:cs="Arial"/>
          <w:b/>
          <w:lang w:val="en-US"/>
        </w:rPr>
        <w:t xml:space="preserve">  </w:t>
      </w:r>
      <w:r w:rsidR="00320B57" w:rsidRPr="008577B6">
        <w:rPr>
          <w:rFonts w:cs="Arial"/>
          <w:lang w:val="en-US"/>
        </w:rPr>
        <w:t xml:space="preserve">A total of four patients were </w:t>
      </w:r>
      <w:proofErr w:type="spellStart"/>
      <w:r w:rsidR="00320B57" w:rsidRPr="008577B6">
        <w:rPr>
          <w:rFonts w:cs="Arial"/>
          <w:lang w:val="en-US"/>
        </w:rPr>
        <w:t>replanned</w:t>
      </w:r>
      <w:proofErr w:type="spellEnd"/>
      <w:r w:rsidR="00320B57" w:rsidRPr="008577B6">
        <w:rPr>
          <w:rFonts w:cs="Arial"/>
          <w:lang w:val="en-US"/>
        </w:rPr>
        <w:t xml:space="preserve"> for hippocampal sparing</w:t>
      </w:r>
      <w:r w:rsidR="003822BA" w:rsidRPr="008577B6">
        <w:rPr>
          <w:rFonts w:cs="Arial"/>
          <w:lang w:val="en-US"/>
        </w:rPr>
        <w:t xml:space="preserve"> for a prescription dose of 30 </w:t>
      </w:r>
      <w:proofErr w:type="spellStart"/>
      <w:r w:rsidR="003822BA" w:rsidRPr="008577B6">
        <w:rPr>
          <w:rFonts w:cs="Arial"/>
          <w:lang w:val="en-US"/>
        </w:rPr>
        <w:t>Gy</w:t>
      </w:r>
      <w:proofErr w:type="spellEnd"/>
      <w:r w:rsidR="003822BA" w:rsidRPr="008577B6">
        <w:rPr>
          <w:rFonts w:cs="Arial"/>
          <w:lang w:val="en-US"/>
        </w:rPr>
        <w:t xml:space="preserve"> in 10 fractions</w:t>
      </w:r>
      <w:r w:rsidR="00320B57" w:rsidRPr="008577B6">
        <w:rPr>
          <w:rFonts w:cs="Arial"/>
          <w:lang w:val="en-US"/>
        </w:rPr>
        <w:t>.</w:t>
      </w:r>
      <w:r w:rsidR="006D7C4C">
        <w:rPr>
          <w:rFonts w:cs="Arial"/>
          <w:lang w:val="en-US"/>
        </w:rPr>
        <w:t xml:space="preserve"> </w:t>
      </w:r>
      <w:r w:rsidR="00912C28" w:rsidRPr="008577B6">
        <w:rPr>
          <w:rFonts w:eastAsia="Arial Unicode MS" w:cs="Arial"/>
          <w:color w:val="2E2E2E"/>
          <w:lang w:val="en-US"/>
        </w:rPr>
        <w:t>A cranial mask system with a</w:t>
      </w:r>
      <w:r w:rsidR="006D7C4C">
        <w:rPr>
          <w:rFonts w:eastAsia="Arial Unicode MS" w:cs="Arial"/>
          <w:color w:val="2E2E2E"/>
          <w:lang w:val="en-US"/>
        </w:rPr>
        <w:t xml:space="preserve"> </w:t>
      </w:r>
      <w:r w:rsidR="00912C28" w:rsidRPr="008577B6">
        <w:rPr>
          <w:rFonts w:eastAsia="Arial Unicode MS" w:cs="Arial"/>
          <w:color w:val="2E2E2E"/>
          <w:lang w:val="en-US"/>
        </w:rPr>
        <w:t>25° angle, inclined board was utilized for patient positioning.</w:t>
      </w:r>
      <w:r w:rsidR="00806963">
        <w:rPr>
          <w:rFonts w:eastAsia="Arial Unicode MS" w:cs="Arial"/>
          <w:color w:val="2E2E2E"/>
          <w:lang w:val="en-US"/>
        </w:rPr>
        <w:t xml:space="preserve"> </w:t>
      </w:r>
      <w:r w:rsidR="001B4B9A" w:rsidRPr="008577B6">
        <w:rPr>
          <w:rFonts w:cs="Arial"/>
          <w:lang w:val="en-US"/>
        </w:rPr>
        <w:t>The hippocamp</w:t>
      </w:r>
      <w:r w:rsidR="00936E9D">
        <w:rPr>
          <w:rFonts w:cs="Arial"/>
          <w:lang w:val="en-US"/>
        </w:rPr>
        <w:t>i</w:t>
      </w:r>
      <w:r w:rsidR="001B4B9A" w:rsidRPr="008577B6">
        <w:rPr>
          <w:rFonts w:cs="Arial"/>
          <w:lang w:val="en-US"/>
        </w:rPr>
        <w:t xml:space="preserve"> w</w:t>
      </w:r>
      <w:r w:rsidR="00936E9D">
        <w:rPr>
          <w:rFonts w:cs="Arial"/>
          <w:lang w:val="en-US"/>
        </w:rPr>
        <w:t>ere</w:t>
      </w:r>
      <w:r w:rsidR="001B4B9A" w:rsidRPr="008577B6">
        <w:rPr>
          <w:rFonts w:cs="Arial"/>
          <w:lang w:val="en-US"/>
        </w:rPr>
        <w:t xml:space="preserve"> contoured and hippocampal avoidance regions were created </w:t>
      </w:r>
      <w:r w:rsidR="00912C28" w:rsidRPr="008577B6">
        <w:rPr>
          <w:rFonts w:cs="Arial"/>
          <w:lang w:val="en-US"/>
        </w:rPr>
        <w:t xml:space="preserve">using a 5 </w:t>
      </w:r>
      <w:r w:rsidR="001B4B9A" w:rsidRPr="008577B6">
        <w:rPr>
          <w:rFonts w:cs="Arial"/>
          <w:lang w:val="en-US"/>
        </w:rPr>
        <w:t>mm volumetric expansion around the hippocamp</w:t>
      </w:r>
      <w:r w:rsidR="00936E9D">
        <w:rPr>
          <w:rFonts w:cs="Arial"/>
          <w:lang w:val="en-US"/>
        </w:rPr>
        <w:t>i</w:t>
      </w:r>
      <w:r w:rsidR="001B4B9A" w:rsidRPr="008577B6">
        <w:rPr>
          <w:rFonts w:cs="Arial"/>
          <w:lang w:val="en-US"/>
        </w:rPr>
        <w:t xml:space="preserve">. </w:t>
      </w:r>
      <w:r w:rsidR="00487A74" w:rsidRPr="008577B6">
        <w:rPr>
          <w:rFonts w:cs="Arial"/>
          <w:lang w:val="en-US"/>
        </w:rPr>
        <w:t xml:space="preserve">The whole brain planning target volume was defined </w:t>
      </w:r>
      <w:r w:rsidR="001B4B9A" w:rsidRPr="008577B6">
        <w:rPr>
          <w:rFonts w:cs="Arial"/>
          <w:lang w:val="en-US"/>
        </w:rPr>
        <w:t>as the whole brain tissue minus hippocampal avoidance region.</w:t>
      </w:r>
      <w:r w:rsidR="004259B4" w:rsidRPr="008577B6">
        <w:rPr>
          <w:rFonts w:cs="Arial"/>
          <w:lang w:val="en-US"/>
        </w:rPr>
        <w:t xml:space="preserve"> T</w:t>
      </w:r>
      <w:r w:rsidR="00320B57" w:rsidRPr="008577B6">
        <w:rPr>
          <w:rFonts w:cs="Arial"/>
          <w:lang w:val="en-US"/>
        </w:rPr>
        <w:t xml:space="preserve">he </w:t>
      </w:r>
      <w:r w:rsidR="001B4B9A" w:rsidRPr="008577B6">
        <w:rPr>
          <w:rFonts w:cs="Arial"/>
          <w:lang w:val="en-US"/>
        </w:rPr>
        <w:t xml:space="preserve">VMAT </w:t>
      </w:r>
      <w:r w:rsidR="00320B57" w:rsidRPr="008577B6">
        <w:rPr>
          <w:rFonts w:cs="Arial"/>
          <w:lang w:val="en-US"/>
        </w:rPr>
        <w:t>plans were generated in Eclip</w:t>
      </w:r>
      <w:r w:rsidR="001B4B9A" w:rsidRPr="008577B6">
        <w:rPr>
          <w:rFonts w:cs="Arial"/>
          <w:lang w:val="en-US"/>
        </w:rPr>
        <w:t>se treatment planning system v</w:t>
      </w:r>
      <w:r w:rsidR="008577B6">
        <w:rPr>
          <w:rFonts w:cs="Arial"/>
          <w:lang w:val="en-US"/>
        </w:rPr>
        <w:t xml:space="preserve">ersion </w:t>
      </w:r>
      <w:r w:rsidR="001B4B9A" w:rsidRPr="008577B6">
        <w:rPr>
          <w:rFonts w:cs="Arial"/>
          <w:lang w:val="en-US"/>
        </w:rPr>
        <w:t>11</w:t>
      </w:r>
      <w:r w:rsidR="00320B57" w:rsidRPr="008577B6">
        <w:rPr>
          <w:rFonts w:cs="Arial"/>
          <w:lang w:val="en-US"/>
        </w:rPr>
        <w:t xml:space="preserve"> for a </w:t>
      </w:r>
      <w:r w:rsidR="004259B4" w:rsidRPr="008577B6">
        <w:rPr>
          <w:rFonts w:cs="Arial"/>
          <w:lang w:val="en-US"/>
        </w:rPr>
        <w:t xml:space="preserve">Varian </w:t>
      </w:r>
      <w:r w:rsidR="00320B57" w:rsidRPr="008577B6">
        <w:rPr>
          <w:rFonts w:cs="Arial"/>
          <w:lang w:val="en-US"/>
        </w:rPr>
        <w:t xml:space="preserve">True Beam </w:t>
      </w:r>
      <w:proofErr w:type="spellStart"/>
      <w:r w:rsidR="00320B57" w:rsidRPr="008577B6">
        <w:rPr>
          <w:rFonts w:cs="Arial"/>
          <w:lang w:val="en-US"/>
        </w:rPr>
        <w:t>STx</w:t>
      </w:r>
      <w:proofErr w:type="spellEnd"/>
      <w:r w:rsidR="00320B57" w:rsidRPr="008577B6">
        <w:rPr>
          <w:rFonts w:cs="Arial"/>
          <w:lang w:val="en-US"/>
        </w:rPr>
        <w:t xml:space="preserve"> linear accelerator </w:t>
      </w:r>
      <w:r w:rsidR="001B4B9A" w:rsidRPr="008577B6">
        <w:rPr>
          <w:rFonts w:cs="Arial"/>
          <w:lang w:val="en-US"/>
        </w:rPr>
        <w:t xml:space="preserve">equipped with a </w:t>
      </w:r>
      <w:r w:rsidR="00320B57" w:rsidRPr="008577B6">
        <w:rPr>
          <w:rFonts w:cs="Arial"/>
          <w:lang w:val="en-US"/>
        </w:rPr>
        <w:t xml:space="preserve">high definition </w:t>
      </w:r>
      <w:proofErr w:type="spellStart"/>
      <w:r w:rsidR="00320B57" w:rsidRPr="008577B6">
        <w:rPr>
          <w:rFonts w:cs="Arial"/>
          <w:lang w:val="en-US"/>
        </w:rPr>
        <w:t>multileaf</w:t>
      </w:r>
      <w:proofErr w:type="spellEnd"/>
      <w:r w:rsidR="00320B57" w:rsidRPr="008577B6">
        <w:rPr>
          <w:rFonts w:cs="Arial"/>
          <w:lang w:val="en-US"/>
        </w:rPr>
        <w:t xml:space="preserve"> collimator</w:t>
      </w:r>
      <w:r w:rsidR="003822BA" w:rsidRPr="008577B6">
        <w:rPr>
          <w:rFonts w:cs="Arial"/>
          <w:lang w:val="en-US"/>
        </w:rPr>
        <w:t xml:space="preserve">. </w:t>
      </w:r>
      <w:r w:rsidR="008813DA" w:rsidRPr="008577B6">
        <w:rPr>
          <w:rFonts w:cs="Arial"/>
          <w:lang w:val="en-US"/>
        </w:rPr>
        <w:t>Different</w:t>
      </w:r>
      <w:r w:rsidR="00BA31C0" w:rsidRPr="008577B6">
        <w:rPr>
          <w:rFonts w:cs="Arial"/>
          <w:lang w:val="en-US"/>
        </w:rPr>
        <w:t xml:space="preserve"> b</w:t>
      </w:r>
      <w:r w:rsidR="00BE0267" w:rsidRPr="008577B6">
        <w:rPr>
          <w:rFonts w:cs="Arial"/>
          <w:lang w:val="en-US"/>
        </w:rPr>
        <w:t xml:space="preserve">eam arrangements </w:t>
      </w:r>
      <w:r w:rsidR="00BA31C0" w:rsidRPr="008577B6">
        <w:rPr>
          <w:rFonts w:cs="Arial"/>
          <w:lang w:val="en-US"/>
        </w:rPr>
        <w:t>were studied.</w:t>
      </w:r>
      <w:r w:rsidR="00291182" w:rsidRPr="008577B6">
        <w:rPr>
          <w:rFonts w:eastAsia="Arial Unicode MS" w:cs="Arial"/>
          <w:color w:val="2E2E2E"/>
          <w:lang w:val="en-US" w:eastAsia="fr-FR"/>
        </w:rPr>
        <w:t>The treatment plans were evaluated on target coverage, homogeneity</w:t>
      </w:r>
      <w:r w:rsidR="00BE0267" w:rsidRPr="008577B6">
        <w:rPr>
          <w:rFonts w:eastAsia="Arial Unicode MS" w:cs="Arial"/>
          <w:color w:val="2E2E2E"/>
          <w:lang w:val="en-US" w:eastAsia="fr-FR"/>
        </w:rPr>
        <w:t xml:space="preserve"> of the PTV</w:t>
      </w:r>
      <w:r w:rsidR="00291182" w:rsidRPr="008577B6">
        <w:rPr>
          <w:rFonts w:eastAsia="Arial Unicode MS" w:cs="Arial"/>
          <w:color w:val="2E2E2E"/>
          <w:lang w:val="en-US" w:eastAsia="fr-FR"/>
        </w:rPr>
        <w:t xml:space="preserve">, and </w:t>
      </w:r>
      <w:r w:rsidR="00BE0267" w:rsidRPr="008577B6">
        <w:rPr>
          <w:rFonts w:eastAsia="Arial Unicode MS" w:cs="Arial"/>
          <w:color w:val="2E2E2E"/>
          <w:lang w:val="en-US" w:eastAsia="fr-FR"/>
        </w:rPr>
        <w:t>minimum, maximum, mean</w:t>
      </w:r>
      <w:r w:rsidR="00291182" w:rsidRPr="008577B6">
        <w:rPr>
          <w:rFonts w:eastAsia="Arial Unicode MS" w:cs="Arial"/>
          <w:color w:val="2E2E2E"/>
          <w:lang w:val="en-US" w:eastAsia="fr-FR"/>
        </w:rPr>
        <w:t xml:space="preserve"> dose</w:t>
      </w:r>
      <w:r w:rsidR="00BE0267" w:rsidRPr="008577B6">
        <w:rPr>
          <w:rFonts w:eastAsia="Arial Unicode MS" w:cs="Arial"/>
          <w:color w:val="2E2E2E"/>
          <w:lang w:val="en-US" w:eastAsia="fr-FR"/>
        </w:rPr>
        <w:t>, D40%</w:t>
      </w:r>
      <w:r w:rsidR="00291182" w:rsidRPr="008577B6">
        <w:rPr>
          <w:rFonts w:eastAsia="Arial Unicode MS" w:cs="Arial"/>
          <w:color w:val="2E2E2E"/>
          <w:lang w:val="en-US" w:eastAsia="fr-FR"/>
        </w:rPr>
        <w:t xml:space="preserve"> to the hippocamp</w:t>
      </w:r>
      <w:r w:rsidR="00936E9D">
        <w:rPr>
          <w:rFonts w:eastAsia="Arial Unicode MS" w:cs="Arial"/>
          <w:color w:val="2E2E2E"/>
          <w:lang w:val="en-US" w:eastAsia="fr-FR"/>
        </w:rPr>
        <w:t>i</w:t>
      </w:r>
      <w:r w:rsidR="00291182" w:rsidRPr="008577B6">
        <w:rPr>
          <w:rFonts w:eastAsia="Arial Unicode MS" w:cs="Arial"/>
          <w:color w:val="2E2E2E"/>
          <w:lang w:val="en-US" w:eastAsia="fr-FR"/>
        </w:rPr>
        <w:t xml:space="preserve"> and </w:t>
      </w:r>
      <w:r w:rsidR="00BE0267" w:rsidRPr="008577B6">
        <w:rPr>
          <w:rFonts w:eastAsia="Arial Unicode MS" w:cs="Arial"/>
          <w:color w:val="2E2E2E"/>
          <w:lang w:val="en-US" w:eastAsia="fr-FR"/>
        </w:rPr>
        <w:t>maximum and mean dose to the lens</w:t>
      </w:r>
      <w:r w:rsidR="00291182" w:rsidRPr="008577B6">
        <w:rPr>
          <w:rFonts w:eastAsia="Arial Unicode MS" w:cs="Arial"/>
          <w:color w:val="2E2E2E"/>
          <w:lang w:val="en-US" w:eastAsia="fr-FR"/>
        </w:rPr>
        <w:t>.</w:t>
      </w:r>
      <w:r w:rsidR="0087723B">
        <w:rPr>
          <w:rFonts w:eastAsia="Arial Unicode MS" w:cs="Arial"/>
          <w:color w:val="2E2E2E"/>
          <w:lang w:val="en-US" w:eastAsia="fr-FR"/>
        </w:rPr>
        <w:t xml:space="preserve"> T</w:t>
      </w:r>
      <w:r w:rsidR="00B01980" w:rsidRPr="008577B6">
        <w:rPr>
          <w:rFonts w:eastAsia="Arial Unicode MS" w:cs="Arial"/>
          <w:color w:val="2E2E2E"/>
          <w:lang w:val="en-US" w:eastAsia="fr-FR"/>
        </w:rPr>
        <w:t xml:space="preserve">he goal was to generate </w:t>
      </w:r>
      <w:r w:rsidR="00B01980" w:rsidRPr="008577B6">
        <w:rPr>
          <w:rFonts w:cs="Arial"/>
          <w:lang w:val="en-US"/>
        </w:rPr>
        <w:t xml:space="preserve">treatment plans that met the RTOG 0933 </w:t>
      </w:r>
      <w:r w:rsidR="004E5B4C">
        <w:rPr>
          <w:rFonts w:cs="Arial"/>
        </w:rPr>
        <w:fldChar w:fldCharType="begin" w:fldLock="1"/>
      </w:r>
      <w:r w:rsidR="00ED7200" w:rsidRPr="00ED7200">
        <w:rPr>
          <w:rFonts w:cs="Arial"/>
          <w:lang w:val="en-US"/>
        </w:rPr>
        <w:instrText>ADDIN CSL_CITATION { "citationItems" : [ { "id" : "ITEM-1", "itemData" : { "ISBN" : "0119723697", "author" : [ { "dropping-particle" : "", "family" : "Mehta", "given" : "M.P.", "non-dropping-particle" : "", "parse-names" : false, "suffix" : "" }, { "dropping-particle" : "", "family" : "Gondi", "given" : "V.", "non-dropping-particle" : "", "parse-names" : false, "suffix" : "" } ], "container-title" : "RTOG", "id" : "ITEM-1", "issued" : { "date-parts" : [ [ "2012" ] ] }, "title" : "Radiation Therapy Oncology Group RTOG 0933 a Phase II Trial of Hippocampal Avoidance During Whole Brain Radiotherapy for brain metastases", "type" : "book" }, "uris" : [ "http://www.mendeley.com/documents/?uuid=0e56c1ab-9ed6-42da-9cf0-72523b0a5ba2" ] } ], "mendeley" : { "formattedCitation" : "[1]", "plainTextFormattedCitation" : "[1]", "previouslyFormattedCitation" : "[1]" }, "properties" : { "noteIndex" : 0 }, "schema" : "https://github.com/citation-style-language/schema/raw/master/csl-citation.json" }</w:instrText>
      </w:r>
      <w:r w:rsidR="004E5B4C">
        <w:rPr>
          <w:rFonts w:cs="Arial"/>
        </w:rPr>
        <w:fldChar w:fldCharType="separate"/>
      </w:r>
      <w:r w:rsidR="00ED7200" w:rsidRPr="00ED7200">
        <w:rPr>
          <w:rFonts w:cs="Arial"/>
          <w:noProof/>
          <w:lang w:val="en-US"/>
        </w:rPr>
        <w:t>[1]</w:t>
      </w:r>
      <w:r w:rsidR="004E5B4C">
        <w:rPr>
          <w:rFonts w:cs="Arial"/>
        </w:rPr>
        <w:fldChar w:fldCharType="end"/>
      </w:r>
      <w:r w:rsidR="0087723B" w:rsidRPr="0087723B">
        <w:rPr>
          <w:rFonts w:cs="Arial"/>
          <w:lang w:val="en-US"/>
        </w:rPr>
        <w:t xml:space="preserve"> </w:t>
      </w:r>
      <w:r w:rsidR="00B01980" w:rsidRPr="008577B6">
        <w:rPr>
          <w:rFonts w:cs="Arial"/>
          <w:lang w:val="en-US"/>
        </w:rPr>
        <w:t>criteria for HAWBRT treatment.</w:t>
      </w:r>
    </w:p>
    <w:p w:rsidR="008577B6" w:rsidRPr="008577B6" w:rsidRDefault="008577B6" w:rsidP="008577B6">
      <w:pPr>
        <w:autoSpaceDE w:val="0"/>
        <w:autoSpaceDN w:val="0"/>
        <w:adjustRightInd w:val="0"/>
        <w:spacing w:after="0" w:line="240" w:lineRule="auto"/>
        <w:jc w:val="both"/>
        <w:rPr>
          <w:rFonts w:cs="Arial"/>
          <w:lang w:val="en-US"/>
        </w:rPr>
      </w:pPr>
    </w:p>
    <w:p w:rsidR="00BD4F16" w:rsidRDefault="004259B4" w:rsidP="008577B6">
      <w:pPr>
        <w:autoSpaceDE w:val="0"/>
        <w:autoSpaceDN w:val="0"/>
        <w:adjustRightInd w:val="0"/>
        <w:spacing w:after="0" w:line="240" w:lineRule="auto"/>
        <w:jc w:val="both"/>
        <w:rPr>
          <w:rFonts w:cs="Arial"/>
          <w:lang w:val="en-US"/>
        </w:rPr>
      </w:pPr>
      <w:r w:rsidRPr="008577B6">
        <w:rPr>
          <w:rFonts w:cs="Arial"/>
          <w:b/>
          <w:lang w:val="en-US"/>
        </w:rPr>
        <w:t>Results:</w:t>
      </w:r>
      <w:r w:rsidR="00806963">
        <w:rPr>
          <w:rFonts w:cs="Arial"/>
          <w:b/>
          <w:lang w:val="en-US"/>
        </w:rPr>
        <w:t xml:space="preserve"> </w:t>
      </w:r>
      <w:r w:rsidR="00BA31C0" w:rsidRPr="008577B6">
        <w:rPr>
          <w:rFonts w:cs="Arial"/>
          <w:lang w:val="en-US"/>
        </w:rPr>
        <w:t>The choice of beam arrangements consisted in six arcs with two non-coplanar arcs and different collimator rotation</w:t>
      </w:r>
      <w:r w:rsidR="008D40BD" w:rsidRPr="008577B6">
        <w:rPr>
          <w:rFonts w:cs="Arial"/>
          <w:lang w:val="en-US"/>
        </w:rPr>
        <w:t>. All the VMAT plans achieved target coverage of the brain while maintaining hippocampal dose</w:t>
      </w:r>
      <w:r w:rsidR="00292AD4" w:rsidRPr="008577B6">
        <w:rPr>
          <w:rFonts w:cs="Arial"/>
          <w:lang w:val="en-US"/>
        </w:rPr>
        <w:t>s</w:t>
      </w:r>
      <w:r w:rsidR="006D7C4C">
        <w:rPr>
          <w:rFonts w:cs="Arial"/>
          <w:lang w:val="en-US"/>
        </w:rPr>
        <w:t xml:space="preserve"> </w:t>
      </w:r>
      <w:r w:rsidR="00292AD4" w:rsidRPr="008577B6">
        <w:rPr>
          <w:rFonts w:cs="Arial"/>
          <w:lang w:val="en-US"/>
        </w:rPr>
        <w:t xml:space="preserve">conform to the RTOG 0933 protocol. Concerning the PTV, the mean D98%, D95% and D2% were 27.3 ± 0.3 </w:t>
      </w:r>
      <w:proofErr w:type="spellStart"/>
      <w:r w:rsidR="00292AD4" w:rsidRPr="008577B6">
        <w:rPr>
          <w:rFonts w:cs="Arial"/>
          <w:lang w:val="en-US"/>
        </w:rPr>
        <w:t>Gy</w:t>
      </w:r>
      <w:proofErr w:type="spellEnd"/>
      <w:r w:rsidR="00292AD4" w:rsidRPr="008577B6">
        <w:rPr>
          <w:rFonts w:cs="Arial"/>
          <w:lang w:val="en-US"/>
        </w:rPr>
        <w:t xml:space="preserve">, 29.0 ± 0.1 </w:t>
      </w:r>
      <w:proofErr w:type="spellStart"/>
      <w:r w:rsidR="00292AD4" w:rsidRPr="008577B6">
        <w:rPr>
          <w:rFonts w:cs="Arial"/>
          <w:lang w:val="en-US"/>
        </w:rPr>
        <w:t>Gy</w:t>
      </w:r>
      <w:proofErr w:type="spellEnd"/>
      <w:r w:rsidR="00292AD4" w:rsidRPr="008577B6">
        <w:rPr>
          <w:rFonts w:cs="Arial"/>
          <w:lang w:val="en-US"/>
        </w:rPr>
        <w:t xml:space="preserve"> and 30.8 ± 0.1 </w:t>
      </w:r>
      <w:proofErr w:type="spellStart"/>
      <w:r w:rsidR="00292AD4" w:rsidRPr="008577B6">
        <w:rPr>
          <w:rFonts w:cs="Arial"/>
          <w:lang w:val="en-US"/>
        </w:rPr>
        <w:t>Gy</w:t>
      </w:r>
      <w:proofErr w:type="spellEnd"/>
      <w:r w:rsidR="00396D58">
        <w:rPr>
          <w:rFonts w:cs="Arial"/>
          <w:lang w:val="en-US"/>
        </w:rPr>
        <w:t>, respectively</w:t>
      </w:r>
      <w:r w:rsidR="00292AD4" w:rsidRPr="008577B6">
        <w:rPr>
          <w:rFonts w:cs="Arial"/>
          <w:lang w:val="en-US"/>
        </w:rPr>
        <w:t xml:space="preserve">. The mean </w:t>
      </w:r>
      <w:r w:rsidR="00F9461B" w:rsidRPr="008577B6">
        <w:rPr>
          <w:rFonts w:cs="Arial"/>
          <w:lang w:val="en-US"/>
        </w:rPr>
        <w:t xml:space="preserve">values of </w:t>
      </w:r>
      <w:r w:rsidR="00292AD4" w:rsidRPr="008577B6">
        <w:rPr>
          <w:rFonts w:cs="Arial"/>
          <w:lang w:val="en-US"/>
        </w:rPr>
        <w:t xml:space="preserve">homogeneity index </w:t>
      </w:r>
      <w:r w:rsidR="00F9461B" w:rsidRPr="008577B6">
        <w:rPr>
          <w:rFonts w:cs="Arial"/>
          <w:lang w:val="en-US"/>
        </w:rPr>
        <w:t xml:space="preserve">and conformity index </w:t>
      </w:r>
      <w:r w:rsidR="00292AD4" w:rsidRPr="008577B6">
        <w:rPr>
          <w:rFonts w:cs="Arial"/>
          <w:lang w:val="en-US"/>
        </w:rPr>
        <w:t>w</w:t>
      </w:r>
      <w:r w:rsidR="00F9461B" w:rsidRPr="008577B6">
        <w:rPr>
          <w:rFonts w:cs="Arial"/>
          <w:lang w:val="en-US"/>
        </w:rPr>
        <w:t>ere</w:t>
      </w:r>
      <w:r w:rsidR="00292AD4" w:rsidRPr="008577B6">
        <w:rPr>
          <w:rFonts w:cs="Arial"/>
          <w:lang w:val="en-US"/>
        </w:rPr>
        <w:t xml:space="preserve"> 0.11 ± 0.01 and 0.94 ± 0.01</w:t>
      </w:r>
      <w:r w:rsidR="00F9461B" w:rsidRPr="008577B6">
        <w:rPr>
          <w:rFonts w:cs="Arial"/>
          <w:lang w:val="en-US"/>
        </w:rPr>
        <w:t>, respectively</w:t>
      </w:r>
      <w:r w:rsidR="00292AD4" w:rsidRPr="008577B6">
        <w:rPr>
          <w:rFonts w:cs="Arial"/>
          <w:lang w:val="en-US"/>
        </w:rPr>
        <w:t xml:space="preserve">. </w:t>
      </w:r>
      <w:r w:rsidR="00F9461B" w:rsidRPr="008577B6">
        <w:rPr>
          <w:rFonts w:cs="Arial"/>
          <w:lang w:val="en-US"/>
        </w:rPr>
        <w:t>The D100%, mean and maximum doses to hippocamp</w:t>
      </w:r>
      <w:r w:rsidR="00936E9D">
        <w:rPr>
          <w:rFonts w:cs="Arial"/>
          <w:lang w:val="en-US"/>
        </w:rPr>
        <w:t>i</w:t>
      </w:r>
      <w:r w:rsidR="00F9461B" w:rsidRPr="008577B6">
        <w:rPr>
          <w:rFonts w:cs="Arial"/>
          <w:lang w:val="en-US"/>
        </w:rPr>
        <w:t xml:space="preserve"> were 7.9 ± 0.4 </w:t>
      </w:r>
      <w:proofErr w:type="spellStart"/>
      <w:r w:rsidR="00F9461B" w:rsidRPr="008577B6">
        <w:rPr>
          <w:rFonts w:cs="Arial"/>
          <w:lang w:val="en-US"/>
        </w:rPr>
        <w:t>Gy</w:t>
      </w:r>
      <w:proofErr w:type="spellEnd"/>
      <w:r w:rsidR="00F9461B" w:rsidRPr="008577B6">
        <w:rPr>
          <w:rFonts w:cs="Arial"/>
          <w:lang w:val="en-US"/>
        </w:rPr>
        <w:t xml:space="preserve">, 10.1 ± 0.8 </w:t>
      </w:r>
      <w:proofErr w:type="spellStart"/>
      <w:r w:rsidR="00F9461B" w:rsidRPr="008577B6">
        <w:rPr>
          <w:rFonts w:cs="Arial"/>
          <w:lang w:val="en-US"/>
        </w:rPr>
        <w:t>Gy</w:t>
      </w:r>
      <w:proofErr w:type="spellEnd"/>
      <w:r w:rsidR="00F9461B" w:rsidRPr="008577B6">
        <w:rPr>
          <w:rFonts w:cs="Arial"/>
          <w:lang w:val="en-US"/>
        </w:rPr>
        <w:t xml:space="preserve"> and 14.6 ± 1.0 </w:t>
      </w:r>
      <w:proofErr w:type="spellStart"/>
      <w:r w:rsidR="00F9461B" w:rsidRPr="008577B6">
        <w:rPr>
          <w:rFonts w:cs="Arial"/>
          <w:lang w:val="en-US"/>
        </w:rPr>
        <w:t>Gy</w:t>
      </w:r>
      <w:proofErr w:type="spellEnd"/>
      <w:r w:rsidR="00F9461B" w:rsidRPr="008577B6">
        <w:rPr>
          <w:rFonts w:cs="Arial"/>
          <w:lang w:val="en-US"/>
        </w:rPr>
        <w:t xml:space="preserve">, </w:t>
      </w:r>
      <w:r w:rsidR="00BD4F16" w:rsidRPr="008577B6">
        <w:rPr>
          <w:rFonts w:cs="Arial"/>
          <w:lang w:val="en-US"/>
        </w:rPr>
        <w:t xml:space="preserve">on average, </w:t>
      </w:r>
      <w:r w:rsidR="00F9461B" w:rsidRPr="008577B6">
        <w:rPr>
          <w:rFonts w:cs="Arial"/>
          <w:lang w:val="en-US"/>
        </w:rPr>
        <w:t>respectively.</w:t>
      </w:r>
      <w:r w:rsidR="00BD4F16" w:rsidRPr="008577B6">
        <w:rPr>
          <w:rFonts w:cs="Arial"/>
          <w:lang w:val="en-US"/>
        </w:rPr>
        <w:t xml:space="preserve"> On average, the mean and maximum doses to lenses were 4.5 ± 0.4 </w:t>
      </w:r>
      <w:proofErr w:type="spellStart"/>
      <w:r w:rsidR="00BD4F16" w:rsidRPr="008577B6">
        <w:rPr>
          <w:rFonts w:cs="Arial"/>
          <w:lang w:val="en-US"/>
        </w:rPr>
        <w:t>Gy</w:t>
      </w:r>
      <w:proofErr w:type="spellEnd"/>
      <w:r w:rsidR="00BD4F16" w:rsidRPr="008577B6">
        <w:rPr>
          <w:rFonts w:cs="Arial"/>
          <w:lang w:val="en-US"/>
        </w:rPr>
        <w:t xml:space="preserve"> and 5.2 ± 0.2 </w:t>
      </w:r>
      <w:proofErr w:type="spellStart"/>
      <w:r w:rsidR="00BD4F16" w:rsidRPr="008577B6">
        <w:rPr>
          <w:rFonts w:cs="Arial"/>
          <w:lang w:val="en-US"/>
        </w:rPr>
        <w:t>Gy</w:t>
      </w:r>
      <w:proofErr w:type="spellEnd"/>
      <w:r w:rsidR="00BD4F16" w:rsidRPr="008577B6">
        <w:rPr>
          <w:rFonts w:cs="Arial"/>
          <w:lang w:val="en-US"/>
        </w:rPr>
        <w:t xml:space="preserve"> respectively.</w:t>
      </w:r>
    </w:p>
    <w:p w:rsidR="008577B6" w:rsidRPr="008577B6" w:rsidRDefault="008577B6" w:rsidP="008577B6">
      <w:pPr>
        <w:autoSpaceDE w:val="0"/>
        <w:autoSpaceDN w:val="0"/>
        <w:adjustRightInd w:val="0"/>
        <w:spacing w:after="0" w:line="240" w:lineRule="auto"/>
        <w:jc w:val="both"/>
        <w:rPr>
          <w:rFonts w:cs="Arial"/>
          <w:lang w:val="en-US"/>
        </w:rPr>
      </w:pPr>
    </w:p>
    <w:p w:rsidR="007C01E8" w:rsidRDefault="002521DA" w:rsidP="008577B6">
      <w:pPr>
        <w:autoSpaceDE w:val="0"/>
        <w:autoSpaceDN w:val="0"/>
        <w:adjustRightInd w:val="0"/>
        <w:spacing w:after="0" w:line="240" w:lineRule="auto"/>
        <w:jc w:val="both"/>
        <w:rPr>
          <w:rFonts w:cs="Arial"/>
          <w:lang w:val="en-US"/>
        </w:rPr>
      </w:pPr>
      <w:r w:rsidRPr="008577B6">
        <w:rPr>
          <w:rFonts w:cs="Arial"/>
          <w:b/>
          <w:lang w:val="en-US"/>
        </w:rPr>
        <w:t>Conclusion:</w:t>
      </w:r>
      <w:r w:rsidR="006D7C4C">
        <w:rPr>
          <w:rFonts w:cs="Arial"/>
          <w:b/>
          <w:lang w:val="en-US"/>
        </w:rPr>
        <w:t xml:space="preserve"> </w:t>
      </w:r>
      <w:r w:rsidR="00DD16FC" w:rsidRPr="008577B6">
        <w:rPr>
          <w:rFonts w:cs="Arial"/>
          <w:lang w:val="en-US"/>
        </w:rPr>
        <w:t xml:space="preserve">An inclined head board at 25° combined to six VMAT arcs with two non-coplanar arcs provided </w:t>
      </w:r>
      <w:r w:rsidR="00A51F71" w:rsidRPr="008577B6">
        <w:rPr>
          <w:rFonts w:cs="Arial"/>
          <w:lang w:val="en-US"/>
        </w:rPr>
        <w:t>highly</w:t>
      </w:r>
      <w:r w:rsidR="00DD16FC" w:rsidRPr="008577B6">
        <w:rPr>
          <w:rFonts w:cs="Arial"/>
          <w:lang w:val="en-US"/>
        </w:rPr>
        <w:t xml:space="preserve"> conformal plan</w:t>
      </w:r>
      <w:r w:rsidR="00A51F71">
        <w:rPr>
          <w:rFonts w:cs="Arial"/>
          <w:lang w:val="en-US"/>
        </w:rPr>
        <w:t>s</w:t>
      </w:r>
      <w:r w:rsidR="0087723B">
        <w:rPr>
          <w:rFonts w:cs="Arial"/>
          <w:lang w:val="en-US"/>
        </w:rPr>
        <w:t xml:space="preserve"> </w:t>
      </w:r>
      <w:r w:rsidR="00A51F71">
        <w:rPr>
          <w:rFonts w:cs="Arial"/>
          <w:lang w:val="en-US"/>
        </w:rPr>
        <w:t xml:space="preserve">that </w:t>
      </w:r>
      <w:r w:rsidR="00936E9D">
        <w:rPr>
          <w:rFonts w:cs="Arial"/>
          <w:lang w:val="en-US"/>
        </w:rPr>
        <w:t xml:space="preserve">spared hippocampi and </w:t>
      </w:r>
      <w:r w:rsidR="00A51F71">
        <w:rPr>
          <w:rFonts w:cs="Arial"/>
          <w:lang w:val="en-US"/>
        </w:rPr>
        <w:t>met the RTOG 0933 criteria</w:t>
      </w:r>
      <w:r w:rsidR="00DD16FC" w:rsidRPr="008577B6">
        <w:rPr>
          <w:rFonts w:cs="Arial"/>
          <w:lang w:val="en-US"/>
        </w:rPr>
        <w:t xml:space="preserve">. In the future, we plan to evaluate dose escalation on multiple brain metastases and </w:t>
      </w:r>
      <w:r w:rsidR="007C01E8" w:rsidRPr="008577B6">
        <w:rPr>
          <w:rFonts w:cs="Arial"/>
          <w:lang w:val="en-US"/>
        </w:rPr>
        <w:t>assess the minimum distance from the metastases to the hippocampi to satisfy hippocampal avoidance.</w:t>
      </w:r>
    </w:p>
    <w:p w:rsidR="00E8619E" w:rsidRDefault="00E8619E" w:rsidP="008577B6">
      <w:pPr>
        <w:autoSpaceDE w:val="0"/>
        <w:autoSpaceDN w:val="0"/>
        <w:adjustRightInd w:val="0"/>
        <w:spacing w:after="0" w:line="240" w:lineRule="auto"/>
        <w:jc w:val="both"/>
        <w:rPr>
          <w:rFonts w:cs="Arial"/>
          <w:lang w:val="en-US"/>
        </w:rPr>
      </w:pPr>
    </w:p>
    <w:p w:rsidR="00ED7200" w:rsidRDefault="00E8619E" w:rsidP="00ED7200">
      <w:pPr>
        <w:autoSpaceDE w:val="0"/>
        <w:autoSpaceDN w:val="0"/>
        <w:adjustRightInd w:val="0"/>
        <w:spacing w:after="0" w:line="240" w:lineRule="auto"/>
        <w:jc w:val="both"/>
        <w:rPr>
          <w:rFonts w:cs="Arial"/>
          <w:b/>
          <w:lang w:val="en-US"/>
        </w:rPr>
      </w:pPr>
      <w:r w:rsidRPr="00E8619E">
        <w:rPr>
          <w:rFonts w:cs="Arial"/>
          <w:b/>
          <w:lang w:val="en-US"/>
        </w:rPr>
        <w:t>References:</w:t>
      </w:r>
    </w:p>
    <w:p w:rsidR="00ED7200" w:rsidRPr="00ED7200" w:rsidRDefault="004E5B4C" w:rsidP="00ED7200">
      <w:pPr>
        <w:autoSpaceDE w:val="0"/>
        <w:autoSpaceDN w:val="0"/>
        <w:adjustRightInd w:val="0"/>
        <w:spacing w:after="0" w:line="240" w:lineRule="auto"/>
        <w:jc w:val="both"/>
        <w:rPr>
          <w:rFonts w:ascii="Calibri" w:eastAsiaTheme="minorEastAsia" w:hAnsi="Calibri"/>
          <w:noProof/>
          <w:lang w:val="en-US"/>
        </w:rPr>
      </w:pPr>
      <w:r>
        <w:rPr>
          <w:lang w:val="en-US"/>
        </w:rPr>
        <w:fldChar w:fldCharType="begin" w:fldLock="1"/>
      </w:r>
      <w:r w:rsidR="00ED7200">
        <w:rPr>
          <w:lang w:val="en-US"/>
        </w:rPr>
        <w:instrText xml:space="preserve">ADDIN Mendeley Bibliography CSL_BIBLIOGRAPHY </w:instrText>
      </w:r>
      <w:r>
        <w:rPr>
          <w:lang w:val="en-US"/>
        </w:rPr>
        <w:fldChar w:fldCharType="separate"/>
      </w:r>
      <w:r w:rsidR="00ED7200" w:rsidRPr="00ED7200">
        <w:rPr>
          <w:rFonts w:ascii="Calibri" w:hAnsi="Calibri"/>
          <w:noProof/>
          <w:lang w:val="en-US"/>
        </w:rPr>
        <w:t>[1]</w:t>
      </w:r>
      <w:r w:rsidR="00ED7200" w:rsidRPr="00ED7200">
        <w:rPr>
          <w:rFonts w:ascii="Calibri" w:hAnsi="Calibri"/>
          <w:noProof/>
          <w:lang w:val="en-US"/>
        </w:rPr>
        <w:tab/>
      </w:r>
      <w:r w:rsidR="00ED7200" w:rsidRPr="00ED7200">
        <w:rPr>
          <w:rFonts w:ascii="Calibri" w:hAnsi="Calibri"/>
          <w:i/>
          <w:iCs/>
          <w:noProof/>
          <w:lang w:val="en-US"/>
        </w:rPr>
        <w:t xml:space="preserve">Radiation Therapy Oncology Group RTOG 0933 </w:t>
      </w:r>
      <w:r w:rsidR="009D7B6A">
        <w:rPr>
          <w:rFonts w:ascii="Calibri" w:hAnsi="Calibri"/>
          <w:i/>
          <w:iCs/>
          <w:noProof/>
          <w:lang w:val="en-US"/>
        </w:rPr>
        <w:t>A</w:t>
      </w:r>
      <w:r w:rsidR="00ED7200" w:rsidRPr="00ED7200">
        <w:rPr>
          <w:rFonts w:ascii="Calibri" w:hAnsi="Calibri"/>
          <w:i/>
          <w:iCs/>
          <w:noProof/>
          <w:lang w:val="en-US"/>
        </w:rPr>
        <w:t xml:space="preserve"> Phase II Trial of </w:t>
      </w:r>
      <w:r w:rsidR="009D7B6A">
        <w:rPr>
          <w:rFonts w:ascii="Calibri" w:hAnsi="Calibri"/>
          <w:i/>
          <w:iCs/>
          <w:noProof/>
          <w:lang w:val="en-US"/>
        </w:rPr>
        <w:t>h</w:t>
      </w:r>
      <w:r w:rsidR="00ED7200" w:rsidRPr="00ED7200">
        <w:rPr>
          <w:rFonts w:ascii="Calibri" w:hAnsi="Calibri"/>
          <w:i/>
          <w:iCs/>
          <w:noProof/>
          <w:lang w:val="en-US"/>
        </w:rPr>
        <w:t xml:space="preserve">ippocampal </w:t>
      </w:r>
      <w:r w:rsidR="009D7B6A">
        <w:rPr>
          <w:rFonts w:ascii="Calibri" w:hAnsi="Calibri"/>
          <w:i/>
          <w:iCs/>
          <w:noProof/>
          <w:lang w:val="en-US"/>
        </w:rPr>
        <w:t>a</w:t>
      </w:r>
      <w:r w:rsidR="00ED7200" w:rsidRPr="00ED7200">
        <w:rPr>
          <w:rFonts w:ascii="Calibri" w:hAnsi="Calibri"/>
          <w:i/>
          <w:iCs/>
          <w:noProof/>
          <w:lang w:val="en-US"/>
        </w:rPr>
        <w:t xml:space="preserve">voidance </w:t>
      </w:r>
      <w:r w:rsidR="009D7B6A">
        <w:rPr>
          <w:rFonts w:ascii="Calibri" w:hAnsi="Calibri"/>
          <w:i/>
          <w:iCs/>
          <w:noProof/>
          <w:lang w:val="en-US"/>
        </w:rPr>
        <w:t>d</w:t>
      </w:r>
      <w:r w:rsidR="00ED7200" w:rsidRPr="00ED7200">
        <w:rPr>
          <w:rFonts w:ascii="Calibri" w:hAnsi="Calibri"/>
          <w:i/>
          <w:iCs/>
          <w:noProof/>
          <w:lang w:val="en-US"/>
        </w:rPr>
        <w:t xml:space="preserve">uring </w:t>
      </w:r>
      <w:r w:rsidR="009D7B6A">
        <w:rPr>
          <w:rFonts w:ascii="Calibri" w:hAnsi="Calibri"/>
          <w:i/>
          <w:iCs/>
          <w:noProof/>
          <w:lang w:val="en-US"/>
        </w:rPr>
        <w:t>w</w:t>
      </w:r>
      <w:r w:rsidR="00ED7200" w:rsidRPr="00ED7200">
        <w:rPr>
          <w:rFonts w:ascii="Calibri" w:hAnsi="Calibri"/>
          <w:i/>
          <w:iCs/>
          <w:noProof/>
          <w:lang w:val="en-US"/>
        </w:rPr>
        <w:t xml:space="preserve">hole </w:t>
      </w:r>
      <w:r w:rsidR="009D7B6A">
        <w:rPr>
          <w:rFonts w:ascii="Calibri" w:hAnsi="Calibri"/>
          <w:i/>
          <w:iCs/>
          <w:noProof/>
          <w:lang w:val="en-US"/>
        </w:rPr>
        <w:t>b</w:t>
      </w:r>
      <w:r w:rsidR="00ED7200" w:rsidRPr="00ED7200">
        <w:rPr>
          <w:rFonts w:ascii="Calibri" w:hAnsi="Calibri"/>
          <w:i/>
          <w:iCs/>
          <w:noProof/>
          <w:lang w:val="en-US"/>
        </w:rPr>
        <w:t xml:space="preserve">rain </w:t>
      </w:r>
      <w:r w:rsidR="009D7B6A">
        <w:rPr>
          <w:rFonts w:ascii="Calibri" w:hAnsi="Calibri"/>
          <w:i/>
          <w:iCs/>
          <w:noProof/>
          <w:lang w:val="en-US"/>
        </w:rPr>
        <w:t>r</w:t>
      </w:r>
      <w:r w:rsidR="00ED7200" w:rsidRPr="00ED7200">
        <w:rPr>
          <w:rFonts w:ascii="Calibri" w:hAnsi="Calibri"/>
          <w:i/>
          <w:iCs/>
          <w:noProof/>
          <w:lang w:val="en-US"/>
        </w:rPr>
        <w:t>adiotherapy for brain metastases</w:t>
      </w:r>
      <w:r w:rsidR="00ED7200" w:rsidRPr="00ED7200">
        <w:rPr>
          <w:rFonts w:ascii="Calibri" w:hAnsi="Calibri"/>
          <w:noProof/>
          <w:lang w:val="en-US"/>
        </w:rPr>
        <w:t xml:space="preserve">. 2012. </w:t>
      </w:r>
    </w:p>
    <w:p w:rsidR="00E81585" w:rsidRPr="00E81585" w:rsidRDefault="004E5B4C" w:rsidP="00ED7200">
      <w:pPr>
        <w:autoSpaceDE w:val="0"/>
        <w:autoSpaceDN w:val="0"/>
        <w:adjustRightInd w:val="0"/>
        <w:spacing w:after="0" w:line="240" w:lineRule="auto"/>
        <w:rPr>
          <w:lang w:val="en-US"/>
        </w:rPr>
      </w:pPr>
      <w:r>
        <w:rPr>
          <w:lang w:val="en-US"/>
        </w:rPr>
        <w:fldChar w:fldCharType="end"/>
      </w:r>
    </w:p>
    <w:sectPr w:rsidR="00E81585" w:rsidRPr="00E81585" w:rsidSect="00627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7CD382"/>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81585"/>
    <w:rsid w:val="00090C50"/>
    <w:rsid w:val="0017072F"/>
    <w:rsid w:val="001B4B9A"/>
    <w:rsid w:val="001D3E8E"/>
    <w:rsid w:val="001F3118"/>
    <w:rsid w:val="001F4166"/>
    <w:rsid w:val="00201743"/>
    <w:rsid w:val="002521DA"/>
    <w:rsid w:val="00291182"/>
    <w:rsid w:val="00292AD4"/>
    <w:rsid w:val="00320B57"/>
    <w:rsid w:val="00320CA8"/>
    <w:rsid w:val="00360274"/>
    <w:rsid w:val="003822BA"/>
    <w:rsid w:val="003832D9"/>
    <w:rsid w:val="00396D58"/>
    <w:rsid w:val="004259B4"/>
    <w:rsid w:val="00437869"/>
    <w:rsid w:val="00487A74"/>
    <w:rsid w:val="004A1DBB"/>
    <w:rsid w:val="004E1EE9"/>
    <w:rsid w:val="004E5B4C"/>
    <w:rsid w:val="00627404"/>
    <w:rsid w:val="006A0D0F"/>
    <w:rsid w:val="006D7C4C"/>
    <w:rsid w:val="00734AB1"/>
    <w:rsid w:val="00741683"/>
    <w:rsid w:val="007C01E8"/>
    <w:rsid w:val="007C60C5"/>
    <w:rsid w:val="00806963"/>
    <w:rsid w:val="008577B6"/>
    <w:rsid w:val="0087723B"/>
    <w:rsid w:val="008813DA"/>
    <w:rsid w:val="00887E5E"/>
    <w:rsid w:val="008D40BD"/>
    <w:rsid w:val="00903D89"/>
    <w:rsid w:val="00912C28"/>
    <w:rsid w:val="00936E9D"/>
    <w:rsid w:val="009D7B6A"/>
    <w:rsid w:val="00A05D67"/>
    <w:rsid w:val="00A51F71"/>
    <w:rsid w:val="00B01980"/>
    <w:rsid w:val="00B8283F"/>
    <w:rsid w:val="00B930AA"/>
    <w:rsid w:val="00BA1A1B"/>
    <w:rsid w:val="00BA31C0"/>
    <w:rsid w:val="00BD4F16"/>
    <w:rsid w:val="00BE0267"/>
    <w:rsid w:val="00D324DA"/>
    <w:rsid w:val="00DB1BA5"/>
    <w:rsid w:val="00DD16FC"/>
    <w:rsid w:val="00DD2B1A"/>
    <w:rsid w:val="00E6605A"/>
    <w:rsid w:val="00E81585"/>
    <w:rsid w:val="00E8619E"/>
    <w:rsid w:val="00ED7200"/>
    <w:rsid w:val="00F633CE"/>
    <w:rsid w:val="00F76ECA"/>
    <w:rsid w:val="00F9461B"/>
    <w:rsid w:val="00FA3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40BD"/>
    <w:pPr>
      <w:autoSpaceDE w:val="0"/>
      <w:autoSpaceDN w:val="0"/>
      <w:adjustRightInd w:val="0"/>
      <w:spacing w:after="0" w:line="240" w:lineRule="auto"/>
    </w:pPr>
    <w:rPr>
      <w:rFonts w:ascii="Times New Roman" w:hAnsi="Times New Roman" w:cs="Times New Roman"/>
      <w:color w:val="000000"/>
      <w:sz w:val="24"/>
      <w:szCs w:val="24"/>
    </w:rPr>
  </w:style>
  <w:style w:type="character" w:styleId="Accentuation">
    <w:name w:val="Emphasis"/>
    <w:basedOn w:val="Policepardfaut"/>
    <w:uiPriority w:val="20"/>
    <w:qFormat/>
    <w:rsid w:val="0017072F"/>
    <w:rPr>
      <w:i/>
      <w:iCs/>
      <w:sz w:val="24"/>
      <w:szCs w:val="24"/>
      <w:bdr w:val="none" w:sz="0" w:space="0" w:color="auto" w:frame="1"/>
      <w:vertAlign w:val="baseline"/>
    </w:rPr>
  </w:style>
  <w:style w:type="paragraph" w:styleId="Listepuces">
    <w:name w:val="List Bullet"/>
    <w:basedOn w:val="Normal"/>
    <w:uiPriority w:val="99"/>
    <w:unhideWhenUsed/>
    <w:rsid w:val="00F76ECA"/>
    <w:pPr>
      <w:numPr>
        <w:numId w:val="1"/>
      </w:numPr>
      <w:contextualSpacing/>
    </w:pPr>
  </w:style>
  <w:style w:type="paragraph" w:styleId="NormalWeb">
    <w:name w:val="Normal (Web)"/>
    <w:basedOn w:val="Normal"/>
    <w:uiPriority w:val="99"/>
    <w:semiHidden/>
    <w:unhideWhenUsed/>
    <w:rsid w:val="001D3E8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8772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40BD"/>
    <w:pPr>
      <w:autoSpaceDE w:val="0"/>
      <w:autoSpaceDN w:val="0"/>
      <w:adjustRightInd w:val="0"/>
      <w:spacing w:after="0" w:line="240" w:lineRule="auto"/>
    </w:pPr>
    <w:rPr>
      <w:rFonts w:ascii="Times New Roman" w:hAnsi="Times New Roman" w:cs="Times New Roman"/>
      <w:color w:val="000000"/>
      <w:sz w:val="24"/>
      <w:szCs w:val="24"/>
    </w:rPr>
  </w:style>
  <w:style w:type="character" w:styleId="Accentuation">
    <w:name w:val="Emphasis"/>
    <w:basedOn w:val="Policepardfaut"/>
    <w:uiPriority w:val="20"/>
    <w:qFormat/>
    <w:rsid w:val="0017072F"/>
    <w:rPr>
      <w:i/>
      <w:iCs/>
      <w:sz w:val="24"/>
      <w:szCs w:val="24"/>
      <w:bdr w:val="none" w:sz="0" w:space="0" w:color="auto" w:frame="1"/>
      <w:vertAlign w:val="baseline"/>
    </w:rPr>
  </w:style>
  <w:style w:type="paragraph" w:styleId="Listepuces">
    <w:name w:val="List Bullet"/>
    <w:basedOn w:val="Normal"/>
    <w:uiPriority w:val="99"/>
    <w:unhideWhenUsed/>
    <w:rsid w:val="00F76ECA"/>
    <w:pPr>
      <w:numPr>
        <w:numId w:val="1"/>
      </w:numPr>
      <w:contextualSpacing/>
    </w:pPr>
  </w:style>
  <w:style w:type="paragraph" w:styleId="NormalWeb">
    <w:name w:val="Normal (Web)"/>
    <w:basedOn w:val="Normal"/>
    <w:uiPriority w:val="99"/>
    <w:semiHidden/>
    <w:unhideWhenUsed/>
    <w:rsid w:val="001D3E8E"/>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4092">
      <w:bodyDiv w:val="1"/>
      <w:marLeft w:val="0"/>
      <w:marRight w:val="0"/>
      <w:marTop w:val="0"/>
      <w:marBottom w:val="0"/>
      <w:divBdr>
        <w:top w:val="none" w:sz="0" w:space="0" w:color="auto"/>
        <w:left w:val="none" w:sz="0" w:space="0" w:color="auto"/>
        <w:bottom w:val="none" w:sz="0" w:space="0" w:color="auto"/>
        <w:right w:val="none" w:sz="0" w:space="0" w:color="auto"/>
      </w:divBdr>
    </w:div>
    <w:div w:id="1070885688">
      <w:bodyDiv w:val="1"/>
      <w:marLeft w:val="0"/>
      <w:marRight w:val="0"/>
      <w:marTop w:val="0"/>
      <w:marBottom w:val="0"/>
      <w:divBdr>
        <w:top w:val="none" w:sz="0" w:space="0" w:color="auto"/>
        <w:left w:val="none" w:sz="0" w:space="0" w:color="auto"/>
        <w:bottom w:val="none" w:sz="0" w:space="0" w:color="auto"/>
        <w:right w:val="none" w:sz="0" w:space="0" w:color="auto"/>
      </w:divBdr>
      <w:divsChild>
        <w:div w:id="1045104385">
          <w:marLeft w:val="0"/>
          <w:marRight w:val="0"/>
          <w:marTop w:val="0"/>
          <w:marBottom w:val="0"/>
          <w:divBdr>
            <w:top w:val="single" w:sz="2" w:space="0" w:color="2E2E2E"/>
            <w:left w:val="single" w:sz="2" w:space="0" w:color="2E2E2E"/>
            <w:bottom w:val="single" w:sz="2" w:space="0" w:color="2E2E2E"/>
            <w:right w:val="single" w:sz="2" w:space="0" w:color="2E2E2E"/>
          </w:divBdr>
          <w:divsChild>
            <w:div w:id="1566835317">
              <w:marLeft w:val="0"/>
              <w:marRight w:val="0"/>
              <w:marTop w:val="0"/>
              <w:marBottom w:val="0"/>
              <w:divBdr>
                <w:top w:val="single" w:sz="6" w:space="0" w:color="C9C9C9"/>
                <w:left w:val="none" w:sz="0" w:space="0" w:color="auto"/>
                <w:bottom w:val="none" w:sz="0" w:space="0" w:color="auto"/>
                <w:right w:val="none" w:sz="0" w:space="0" w:color="auto"/>
              </w:divBdr>
              <w:divsChild>
                <w:div w:id="2051345214">
                  <w:marLeft w:val="0"/>
                  <w:marRight w:val="0"/>
                  <w:marTop w:val="0"/>
                  <w:marBottom w:val="0"/>
                  <w:divBdr>
                    <w:top w:val="none" w:sz="0" w:space="0" w:color="auto"/>
                    <w:left w:val="none" w:sz="0" w:space="0" w:color="auto"/>
                    <w:bottom w:val="none" w:sz="0" w:space="0" w:color="auto"/>
                    <w:right w:val="none" w:sz="0" w:space="0" w:color="auto"/>
                  </w:divBdr>
                  <w:divsChild>
                    <w:div w:id="65029865">
                      <w:marLeft w:val="0"/>
                      <w:marRight w:val="0"/>
                      <w:marTop w:val="0"/>
                      <w:marBottom w:val="0"/>
                      <w:divBdr>
                        <w:top w:val="none" w:sz="0" w:space="0" w:color="auto"/>
                        <w:left w:val="none" w:sz="0" w:space="0" w:color="auto"/>
                        <w:bottom w:val="none" w:sz="0" w:space="0" w:color="auto"/>
                        <w:right w:val="none" w:sz="0" w:space="0" w:color="auto"/>
                      </w:divBdr>
                      <w:divsChild>
                        <w:div w:id="845830621">
                          <w:marLeft w:val="0"/>
                          <w:marRight w:val="0"/>
                          <w:marTop w:val="0"/>
                          <w:marBottom w:val="0"/>
                          <w:divBdr>
                            <w:top w:val="none" w:sz="0" w:space="0" w:color="auto"/>
                            <w:left w:val="none" w:sz="0" w:space="0" w:color="auto"/>
                            <w:bottom w:val="none" w:sz="0" w:space="0" w:color="auto"/>
                            <w:right w:val="none" w:sz="0" w:space="0" w:color="auto"/>
                          </w:divBdr>
                          <w:divsChild>
                            <w:div w:id="7676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323355">
      <w:bodyDiv w:val="1"/>
      <w:marLeft w:val="0"/>
      <w:marRight w:val="0"/>
      <w:marTop w:val="0"/>
      <w:marBottom w:val="0"/>
      <w:divBdr>
        <w:top w:val="none" w:sz="0" w:space="0" w:color="auto"/>
        <w:left w:val="none" w:sz="0" w:space="0" w:color="auto"/>
        <w:bottom w:val="none" w:sz="0" w:space="0" w:color="auto"/>
        <w:right w:val="none" w:sz="0" w:space="0" w:color="auto"/>
      </w:divBdr>
      <w:divsChild>
        <w:div w:id="688525866">
          <w:marLeft w:val="0"/>
          <w:marRight w:val="0"/>
          <w:marTop w:val="0"/>
          <w:marBottom w:val="0"/>
          <w:divBdr>
            <w:top w:val="single" w:sz="2" w:space="0" w:color="2E2E2E"/>
            <w:left w:val="single" w:sz="2" w:space="0" w:color="2E2E2E"/>
            <w:bottom w:val="single" w:sz="2" w:space="0" w:color="2E2E2E"/>
            <w:right w:val="single" w:sz="2" w:space="0" w:color="2E2E2E"/>
          </w:divBdr>
          <w:divsChild>
            <w:div w:id="117189035">
              <w:marLeft w:val="0"/>
              <w:marRight w:val="0"/>
              <w:marTop w:val="0"/>
              <w:marBottom w:val="0"/>
              <w:divBdr>
                <w:top w:val="single" w:sz="6" w:space="0" w:color="C9C9C9"/>
                <w:left w:val="none" w:sz="0" w:space="0" w:color="auto"/>
                <w:bottom w:val="none" w:sz="0" w:space="0" w:color="auto"/>
                <w:right w:val="none" w:sz="0" w:space="0" w:color="auto"/>
              </w:divBdr>
              <w:divsChild>
                <w:div w:id="2123302659">
                  <w:marLeft w:val="0"/>
                  <w:marRight w:val="0"/>
                  <w:marTop w:val="0"/>
                  <w:marBottom w:val="0"/>
                  <w:divBdr>
                    <w:top w:val="none" w:sz="0" w:space="0" w:color="auto"/>
                    <w:left w:val="none" w:sz="0" w:space="0" w:color="auto"/>
                    <w:bottom w:val="none" w:sz="0" w:space="0" w:color="auto"/>
                    <w:right w:val="none" w:sz="0" w:space="0" w:color="auto"/>
                  </w:divBdr>
                  <w:divsChild>
                    <w:div w:id="1848403154">
                      <w:marLeft w:val="0"/>
                      <w:marRight w:val="0"/>
                      <w:marTop w:val="0"/>
                      <w:marBottom w:val="0"/>
                      <w:divBdr>
                        <w:top w:val="none" w:sz="0" w:space="0" w:color="auto"/>
                        <w:left w:val="none" w:sz="0" w:space="0" w:color="auto"/>
                        <w:bottom w:val="none" w:sz="0" w:space="0" w:color="auto"/>
                        <w:right w:val="none" w:sz="0" w:space="0" w:color="auto"/>
                      </w:divBdr>
                      <w:divsChild>
                        <w:div w:id="1875145128">
                          <w:marLeft w:val="0"/>
                          <w:marRight w:val="0"/>
                          <w:marTop w:val="0"/>
                          <w:marBottom w:val="0"/>
                          <w:divBdr>
                            <w:top w:val="none" w:sz="0" w:space="0" w:color="auto"/>
                            <w:left w:val="none" w:sz="0" w:space="0" w:color="auto"/>
                            <w:bottom w:val="none" w:sz="0" w:space="0" w:color="auto"/>
                            <w:right w:val="none" w:sz="0" w:space="0" w:color="auto"/>
                          </w:divBdr>
                          <w:divsChild>
                            <w:div w:id="271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843039">
      <w:bodyDiv w:val="1"/>
      <w:marLeft w:val="0"/>
      <w:marRight w:val="0"/>
      <w:marTop w:val="0"/>
      <w:marBottom w:val="0"/>
      <w:divBdr>
        <w:top w:val="none" w:sz="0" w:space="0" w:color="auto"/>
        <w:left w:val="none" w:sz="0" w:space="0" w:color="auto"/>
        <w:bottom w:val="none" w:sz="0" w:space="0" w:color="auto"/>
        <w:right w:val="none" w:sz="0" w:space="0" w:color="auto"/>
      </w:divBdr>
      <w:divsChild>
        <w:div w:id="103890228">
          <w:marLeft w:val="0"/>
          <w:marRight w:val="0"/>
          <w:marTop w:val="0"/>
          <w:marBottom w:val="0"/>
          <w:divBdr>
            <w:top w:val="single" w:sz="2" w:space="0" w:color="2E2E2E"/>
            <w:left w:val="single" w:sz="2" w:space="0" w:color="2E2E2E"/>
            <w:bottom w:val="single" w:sz="2" w:space="0" w:color="2E2E2E"/>
            <w:right w:val="single" w:sz="2" w:space="0" w:color="2E2E2E"/>
          </w:divBdr>
          <w:divsChild>
            <w:div w:id="1008290351">
              <w:marLeft w:val="0"/>
              <w:marRight w:val="0"/>
              <w:marTop w:val="0"/>
              <w:marBottom w:val="0"/>
              <w:divBdr>
                <w:top w:val="single" w:sz="6" w:space="0" w:color="C9C9C9"/>
                <w:left w:val="none" w:sz="0" w:space="0" w:color="auto"/>
                <w:bottom w:val="none" w:sz="0" w:space="0" w:color="auto"/>
                <w:right w:val="none" w:sz="0" w:space="0" w:color="auto"/>
              </w:divBdr>
              <w:divsChild>
                <w:div w:id="1936816952">
                  <w:marLeft w:val="0"/>
                  <w:marRight w:val="0"/>
                  <w:marTop w:val="0"/>
                  <w:marBottom w:val="0"/>
                  <w:divBdr>
                    <w:top w:val="none" w:sz="0" w:space="0" w:color="auto"/>
                    <w:left w:val="none" w:sz="0" w:space="0" w:color="auto"/>
                    <w:bottom w:val="none" w:sz="0" w:space="0" w:color="auto"/>
                    <w:right w:val="none" w:sz="0" w:space="0" w:color="auto"/>
                  </w:divBdr>
                  <w:divsChild>
                    <w:div w:id="960234839">
                      <w:marLeft w:val="0"/>
                      <w:marRight w:val="0"/>
                      <w:marTop w:val="0"/>
                      <w:marBottom w:val="0"/>
                      <w:divBdr>
                        <w:top w:val="none" w:sz="0" w:space="0" w:color="auto"/>
                        <w:left w:val="none" w:sz="0" w:space="0" w:color="auto"/>
                        <w:bottom w:val="none" w:sz="0" w:space="0" w:color="auto"/>
                        <w:right w:val="none" w:sz="0" w:space="0" w:color="auto"/>
                      </w:divBdr>
                      <w:divsChild>
                        <w:div w:id="207424304">
                          <w:marLeft w:val="0"/>
                          <w:marRight w:val="0"/>
                          <w:marTop w:val="0"/>
                          <w:marBottom w:val="0"/>
                          <w:divBdr>
                            <w:top w:val="none" w:sz="0" w:space="0" w:color="auto"/>
                            <w:left w:val="none" w:sz="0" w:space="0" w:color="auto"/>
                            <w:bottom w:val="none" w:sz="0" w:space="0" w:color="auto"/>
                            <w:right w:val="none" w:sz="0" w:space="0" w:color="auto"/>
                          </w:divBdr>
                          <w:divsChild>
                            <w:div w:id="1878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A1C4-8F97-460C-AFB1-39FA82CA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605</Words>
  <Characters>3329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Institut Claudius Regaud</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Vieillevigne Laure</dc:creator>
  <cp:lastModifiedBy>Vieillevigne Laure</cp:lastModifiedBy>
  <cp:revision>24</cp:revision>
  <cp:lastPrinted>2016-03-31T06:54:00Z</cp:lastPrinted>
  <dcterms:created xsi:type="dcterms:W3CDTF">2016-03-30T20:16:00Z</dcterms:created>
  <dcterms:modified xsi:type="dcterms:W3CDTF">2016-04-04T08:11:00Z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lvieillevigne@yahoo.fr@www.mendeley.com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http://www.zotero.org/styles/medical-physics</vt:lpwstr>
  </property>
  <property fmtid="{D5CDD505-2E9C-101B-9397-08002B2CF9AE}" pid="18" name="Mendeley Recent Style Name 6_1">
    <vt:lpwstr>Medical Physics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http://www.zotero.org/styles/radiation-oncology</vt:lpwstr>
  </property>
  <property fmtid="{D5CDD505-2E9C-101B-9397-08002B2CF9AE}" pid="24" name="Mendeley Recent Style Name 9_1">
    <vt:lpwstr>Radiation Oncology</vt:lpwstr>
  </property>
</Properties>
</file>